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5946BE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720"/>
        <w:tblW w:w="98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107"/>
      </w:tblGrid>
      <w:tr w:rsidR="001D7128" w:rsidRPr="005946BE" w14:paraId="21218A28" w14:textId="77777777" w:rsidTr="0048306D">
        <w:trPr>
          <w:trHeight w:hRule="exact" w:val="663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BC03B2" w:rsidRDefault="001D7128" w:rsidP="00394E5C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18F41" w14:textId="77777777" w:rsidR="001D7128" w:rsidRPr="00BC03B2" w:rsidRDefault="00B13212" w:rsidP="00394E5C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OB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5946BE" w14:paraId="1A88CD1C" w14:textId="77777777" w:rsidTr="00966C59">
        <w:trPr>
          <w:trHeight w:hRule="exact" w:val="771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1F7492" w:rsidRDefault="001D7128" w:rsidP="00394E5C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14:paraId="73D43E63" w14:textId="77777777" w:rsidR="001D7128" w:rsidRPr="001F7492" w:rsidRDefault="001D7128" w:rsidP="00394E5C">
            <w:pPr>
              <w:spacing w:before="1" w:after="0" w:line="240" w:lineRule="exact"/>
              <w:rPr>
                <w:b/>
                <w:sz w:val="24"/>
                <w:szCs w:val="24"/>
              </w:rPr>
            </w:pPr>
          </w:p>
          <w:p w14:paraId="306A4F0E" w14:textId="77777777" w:rsidR="001D7128" w:rsidRPr="001F7492" w:rsidRDefault="00B13212" w:rsidP="00394E5C">
            <w:pPr>
              <w:spacing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</w:rPr>
              <w:t>Nasl</w:t>
            </w: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1F7492">
              <w:rPr>
                <w:rFonts w:eastAsia="Myriad Pro" w:cs="Myriad Pro"/>
                <w:b/>
                <w:color w:val="231F20"/>
              </w:rPr>
              <w:t>v dokumenta</w:t>
            </w:r>
          </w:p>
        </w:tc>
        <w:tc>
          <w:tcPr>
            <w:tcW w:w="7107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4FCED8E8" w14:textId="51320CCF" w:rsidR="00186B9F" w:rsidRPr="00186B9F" w:rsidRDefault="009F2E6E" w:rsidP="00186B9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186B9F">
              <w:t>Prijedlog</w:t>
            </w:r>
            <w:r w:rsidR="00B47076" w:rsidRPr="00186B9F">
              <w:t xml:space="preserve"> </w:t>
            </w:r>
            <w:r w:rsidR="00186B9F" w:rsidRPr="00186B9F">
              <w:rPr>
                <w:b/>
              </w:rPr>
              <w:t xml:space="preserve"> </w:t>
            </w:r>
            <w:r w:rsidR="00186B9F" w:rsidRPr="00186B9F">
              <w:t>Izmjena i dopuna</w:t>
            </w:r>
            <w:r w:rsidR="00186B9F">
              <w:t xml:space="preserve"> </w:t>
            </w:r>
            <w:r w:rsidR="00186B9F" w:rsidRPr="00186B9F">
              <w:t xml:space="preserve">Pravilnika o </w:t>
            </w:r>
            <w:r w:rsidR="00186B9F" w:rsidRPr="00186B9F">
              <w:rPr>
                <w:bCs/>
              </w:rPr>
              <w:t>upisu djece rane i predškolske dobi u dječji vrtić „Ivančica Oriovac“</w:t>
            </w:r>
          </w:p>
          <w:p w14:paraId="185546C6" w14:textId="50D17DE3" w:rsidR="00647557" w:rsidRPr="00BC03B2" w:rsidRDefault="00647557" w:rsidP="00186B9F">
            <w:pPr>
              <w:spacing w:after="0" w:line="240" w:lineRule="auto"/>
              <w:jc w:val="both"/>
              <w:textAlignment w:val="baseline"/>
              <w:rPr>
                <w:rFonts w:ascii="Times New Roman" w:eastAsia="Myriad Pro" w:hAnsi="Times New Roman" w:cs="Times New Roman"/>
                <w:color w:val="231F20"/>
              </w:rPr>
            </w:pPr>
          </w:p>
        </w:tc>
      </w:tr>
      <w:tr w:rsidR="001D7128" w:rsidRPr="005946BE" w14:paraId="5B257B20" w14:textId="77777777" w:rsidTr="00AA53D3">
        <w:trPr>
          <w:trHeight w:hRule="exact" w:val="56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B47076" w:rsidRDefault="00B13212" w:rsidP="00AA53D3">
            <w:pPr>
              <w:spacing w:before="37" w:after="0" w:line="260" w:lineRule="exact"/>
              <w:ind w:left="108" w:right="407"/>
              <w:jc w:val="both"/>
              <w:rPr>
                <w:rFonts w:eastAsia="Myriad Pro" w:cs="Myriad Pro"/>
                <w:b/>
              </w:rPr>
            </w:pPr>
            <w:r w:rsidRPr="00B47076">
              <w:rPr>
                <w:rFonts w:eastAsia="Myriad Pro" w:cs="Myriad Pro"/>
                <w:b/>
                <w:color w:val="231F20"/>
              </w:rPr>
              <w:t>S</w:t>
            </w:r>
            <w:r w:rsidRPr="00B47076">
              <w:rPr>
                <w:rFonts w:eastAsia="Myriad Pro" w:cs="Myriad Pro"/>
                <w:b/>
                <w:color w:val="231F20"/>
                <w:spacing w:val="2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vara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</w:rPr>
              <w:t>elj dokumenta, tijelo koje p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rov</w:t>
            </w:r>
            <w:r w:rsidRPr="00B47076">
              <w:rPr>
                <w:rFonts w:eastAsia="Myriad Pro" w:cs="Myriad Pro"/>
                <w:b/>
                <w:color w:val="231F20"/>
              </w:rPr>
              <w:t>odi s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a</w:t>
            </w:r>
            <w:r w:rsidRPr="00B47076">
              <w:rPr>
                <w:rFonts w:eastAsia="Myriad Pro" w:cs="Myriad Pro"/>
                <w:b/>
                <w:color w:val="231F20"/>
              </w:rPr>
              <w:t>vje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t</w:t>
            </w:r>
            <w:r w:rsidRPr="00B47076">
              <w:rPr>
                <w:rFonts w:eastAsia="Myriad Pro" w:cs="Myriad Pro"/>
                <w:b/>
                <w:color w:val="231F20"/>
                <w:spacing w:val="-2"/>
              </w:rPr>
              <w:t>o</w:t>
            </w:r>
            <w:r w:rsidRPr="00B47076">
              <w:rPr>
                <w:rFonts w:eastAsia="Myriad Pro" w:cs="Myriad Pro"/>
                <w:b/>
                <w:color w:val="231F20"/>
                <w:spacing w:val="-1"/>
              </w:rPr>
              <w:t>v</w:t>
            </w:r>
            <w:r w:rsidRPr="00B47076">
              <w:rPr>
                <w:rFonts w:eastAsia="Myriad Pro" w:cs="Myriad Pro"/>
                <w:b/>
                <w:color w:val="231F20"/>
              </w:rPr>
              <w:t>anje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BC03B2" w:rsidRDefault="001D7128" w:rsidP="00394E5C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93DD2" w14:textId="11FDA33F" w:rsidR="001D7128" w:rsidRPr="00BC03B2" w:rsidRDefault="00C058C9" w:rsidP="00394E5C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 xml:space="preserve"> Općina Oriovac</w:t>
            </w:r>
          </w:p>
        </w:tc>
      </w:tr>
      <w:tr w:rsidR="001D7128" w:rsidRPr="00E061C6" w14:paraId="6E4D6B3E" w14:textId="77777777" w:rsidTr="00186B9F">
        <w:trPr>
          <w:trHeight w:hRule="exact" w:val="1843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1F7492" w:rsidRDefault="00B13212" w:rsidP="00394E5C">
            <w:pPr>
              <w:spacing w:before="35" w:after="0" w:line="240" w:lineRule="auto"/>
              <w:ind w:left="108" w:right="-20"/>
              <w:rPr>
                <w:rFonts w:eastAsia="Myriad Pro" w:cs="Myriad Pro"/>
                <w:b/>
              </w:rPr>
            </w:pPr>
            <w:r w:rsidRPr="001F7492">
              <w:rPr>
                <w:rFonts w:eastAsia="Myriad Pro" w:cs="Myriad Pro"/>
                <w:b/>
                <w:color w:val="231F20"/>
                <w:spacing w:val="-2"/>
              </w:rPr>
              <w:t>S</w:t>
            </w:r>
            <w:r w:rsidRPr="001F7492">
              <w:rPr>
                <w:rFonts w:eastAsia="Myriad Pro" w:cs="Myriad Pro"/>
                <w:b/>
                <w:color w:val="231F20"/>
              </w:rPr>
              <w:t>vrha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A82B258" w14:textId="77777777" w:rsidR="00E061C6" w:rsidRPr="00BC03B2" w:rsidRDefault="00E061C6" w:rsidP="00B4707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6687" w14:textId="77777777" w:rsidR="00186B9F" w:rsidRPr="00186B9F" w:rsidRDefault="00186B9F" w:rsidP="00186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lang w:eastAsia="hr-HR"/>
              </w:rPr>
              <w:t xml:space="preserve">   </w:t>
            </w:r>
            <w:r w:rsidRPr="00186B9F">
              <w:rPr>
                <w:rFonts w:ascii="Times New Roman" w:hAnsi="Times New Roman" w:cs="Times New Roman"/>
                <w:lang w:eastAsia="hr-HR"/>
              </w:rPr>
              <w:t xml:space="preserve">Izmjena Pravilnika o upisu djece u Dječji vrtić „Ivančica Oriovac“donosi se radi usklađivanja s važećim propisima te radi unapređenja postupka upisa djece u dječji vrtić,odnosno  </w:t>
            </w:r>
            <w:r w:rsidRPr="00186B9F">
              <w:rPr>
                <w:rFonts w:ascii="Times New Roman" w:hAnsi="Times New Roman" w:cs="Times New Roman"/>
              </w:rPr>
              <w:t>usklađivanje odredbi važećeg Pravilnika s odredbama Izmjena Zakona o predškolskom odgoju i obrazovanju (NN br. 22/2026.).</w:t>
            </w:r>
          </w:p>
          <w:p w14:paraId="14C896C9" w14:textId="002D7ED5" w:rsidR="001D7128" w:rsidRPr="00BC03B2" w:rsidRDefault="001D7128" w:rsidP="00B47076">
            <w:pPr>
              <w:pStyle w:val="Bezproreda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</w:p>
        </w:tc>
      </w:tr>
      <w:tr w:rsidR="001D7128" w:rsidRPr="005946BE" w14:paraId="4AAEBE57" w14:textId="77777777" w:rsidTr="0048306D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227917" w:rsidRDefault="00B13212" w:rsidP="00394E5C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</w:pPr>
            <w:r w:rsidRPr="00227917"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  <w:t>Datum dokumenta</w:t>
            </w:r>
          </w:p>
        </w:tc>
        <w:tc>
          <w:tcPr>
            <w:tcW w:w="7107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0A803A7B" w:rsidR="001D7128" w:rsidRPr="00227917" w:rsidRDefault="00227917" w:rsidP="00B47076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>25.03</w:t>
            </w:r>
            <w:r w:rsidR="00B47076"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>.2026.</w:t>
            </w:r>
            <w:r w:rsidR="00773DC2" w:rsidRPr="00227917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godine</w:t>
            </w:r>
          </w:p>
        </w:tc>
      </w:tr>
      <w:tr w:rsidR="001D7128" w:rsidRPr="005946BE" w14:paraId="31465C62" w14:textId="77777777" w:rsidTr="0048306D">
        <w:trPr>
          <w:trHeight w:hRule="exact" w:val="825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550D405" w14:textId="28E29557" w:rsidR="00186B9F" w:rsidRPr="00186B9F" w:rsidRDefault="00B13212" w:rsidP="00186B9F">
            <w:pPr>
              <w:pStyle w:val="StandardWeb"/>
              <w:spacing w:before="0" w:beforeAutospacing="0" w:after="0" w:afterAutospacing="0"/>
              <w:jc w:val="both"/>
              <w:rPr>
                <w:bCs/>
              </w:rPr>
            </w:pPr>
            <w:r w:rsidRPr="00BC03B2">
              <w:rPr>
                <w:rFonts w:eastAsia="Myriad Pro"/>
                <w:b/>
                <w:color w:val="231F20"/>
              </w:rPr>
              <w:t xml:space="preserve">– opis 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t</w:t>
            </w:r>
            <w:r w:rsidRPr="00BC03B2">
              <w:rPr>
                <w:rFonts w:eastAsia="Myriad Pro"/>
                <w:b/>
                <w:color w:val="231F20"/>
              </w:rPr>
              <w:t>em</w:t>
            </w:r>
            <w:r w:rsidRPr="00BC03B2">
              <w:rPr>
                <w:rFonts w:eastAsia="Myriad Pro"/>
                <w:b/>
                <w:color w:val="231F20"/>
                <w:spacing w:val="-3"/>
              </w:rPr>
              <w:t>e</w:t>
            </w:r>
            <w:r w:rsidRPr="00BC03B2">
              <w:rPr>
                <w:rFonts w:eastAsia="Myriad Pro"/>
                <w:b/>
                <w:color w:val="231F20"/>
              </w:rPr>
              <w:t>, prijedloga ili p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r</w:t>
            </w:r>
            <w:r w:rsidRPr="00BC03B2">
              <w:rPr>
                <w:rFonts w:eastAsia="Myriad Pro"/>
                <w:b/>
                <w:color w:val="231F20"/>
              </w:rPr>
              <w:t>oblema o kojemu se p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rov</w:t>
            </w:r>
            <w:r w:rsidRPr="00BC03B2">
              <w:rPr>
                <w:rFonts w:eastAsia="Myriad Pro"/>
                <w:b/>
                <w:color w:val="231F20"/>
              </w:rPr>
              <w:t>odi s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a</w:t>
            </w:r>
            <w:r w:rsidRPr="00BC03B2">
              <w:rPr>
                <w:rFonts w:eastAsia="Myriad Pro"/>
                <w:b/>
                <w:color w:val="231F20"/>
              </w:rPr>
              <w:t>vje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t</w:t>
            </w:r>
            <w:r w:rsidRPr="00BC03B2">
              <w:rPr>
                <w:rFonts w:eastAsia="Myriad Pro"/>
                <w:b/>
                <w:color w:val="231F20"/>
                <w:spacing w:val="-2"/>
              </w:rPr>
              <w:t>o</w:t>
            </w:r>
            <w:r w:rsidRPr="00BC03B2">
              <w:rPr>
                <w:rFonts w:eastAsia="Myriad Pro"/>
                <w:b/>
                <w:color w:val="231F20"/>
                <w:spacing w:val="-1"/>
              </w:rPr>
              <w:t>v</w:t>
            </w:r>
            <w:r w:rsidRPr="00BC03B2">
              <w:rPr>
                <w:rFonts w:eastAsia="Myriad Pro"/>
                <w:b/>
                <w:color w:val="231F20"/>
              </w:rPr>
              <w:t>anje</w:t>
            </w:r>
            <w:r w:rsidR="00773DC2" w:rsidRPr="00BC03B2">
              <w:rPr>
                <w:rFonts w:eastAsia="Myriad Pro"/>
                <w:color w:val="231F20"/>
              </w:rPr>
              <w:t xml:space="preserve">: Savjetovanje se provodi o </w:t>
            </w:r>
            <w:r w:rsidR="00B47076" w:rsidRPr="00BC03B2">
              <w:rPr>
                <w:bdr w:val="none" w:sz="0" w:space="0" w:color="auto" w:frame="1"/>
              </w:rPr>
              <w:t xml:space="preserve"> </w:t>
            </w:r>
            <w:r w:rsidR="009F2E6E">
              <w:rPr>
                <w:bdr w:val="none" w:sz="0" w:space="0" w:color="auto" w:frame="1"/>
              </w:rPr>
              <w:t>prijedlogu</w:t>
            </w:r>
            <w:r w:rsidR="00B47076" w:rsidRPr="00BC03B2">
              <w:rPr>
                <w:bdr w:val="none" w:sz="0" w:space="0" w:color="auto" w:frame="1"/>
              </w:rPr>
              <w:t xml:space="preserve"> </w:t>
            </w:r>
            <w:r w:rsidR="00186B9F">
              <w:rPr>
                <w:bdr w:val="none" w:sz="0" w:space="0" w:color="auto" w:frame="1"/>
              </w:rPr>
              <w:t xml:space="preserve">izmjena i dopuna Pravilnika </w:t>
            </w:r>
            <w:r w:rsidR="00186B9F" w:rsidRPr="00186B9F">
              <w:t xml:space="preserve"> o </w:t>
            </w:r>
            <w:r w:rsidR="00186B9F" w:rsidRPr="00186B9F">
              <w:rPr>
                <w:bCs/>
              </w:rPr>
              <w:t>upisu djece rane i predškolske dobi u dječji vrtić „Ivančica Oriovac“</w:t>
            </w:r>
          </w:p>
          <w:p w14:paraId="543C9A12" w14:textId="27FDDDC8" w:rsidR="00B47076" w:rsidRPr="00BC03B2" w:rsidRDefault="00B47076" w:rsidP="00B470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CC8E001" w14:textId="33CE5530" w:rsidR="001D7128" w:rsidRPr="00BC03B2" w:rsidRDefault="001D7128" w:rsidP="00B47076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5946BE" w14:paraId="4DE16147" w14:textId="77777777" w:rsidTr="0048306D">
        <w:trPr>
          <w:trHeight w:hRule="exact" w:val="98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352E328" w14:textId="77777777" w:rsidR="001D7128" w:rsidRPr="00BC03B2" w:rsidRDefault="00B13212" w:rsidP="00C058C9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svrha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anja i cilj koji bi se prijedlogom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elio postići</w:t>
            </w:r>
            <w:r w:rsidR="00773DC2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D7128" w:rsidRPr="005946BE" w14:paraId="59F89D12" w14:textId="77777777" w:rsidTr="0048306D">
        <w:trPr>
          <w:trHeight w:hRule="exact" w:val="82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391C82BE" w:rsidR="001D7128" w:rsidRPr="00BC03B2" w:rsidRDefault="00B13212" w:rsidP="00394E5C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me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oda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anja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>: Savjetovanje se provodi javnom obja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vom na web stranici Općine Oriovac</w:t>
            </w:r>
            <w:r w:rsidR="00773DC2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putem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priloženog obrasca za sudjelovanje u savjetovanju.</w:t>
            </w:r>
          </w:p>
        </w:tc>
      </w:tr>
      <w:tr w:rsidR="001D7128" w:rsidRPr="005946BE" w14:paraId="165705DB" w14:textId="77777777" w:rsidTr="00AA53D3">
        <w:trPr>
          <w:trHeight w:hRule="exact" w:val="1088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4BBDB5E2" w:rsidR="001D7128" w:rsidRPr="00BC03B2" w:rsidRDefault="00B13212" w:rsidP="0023037E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–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ok zaprimanja odg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ora i način na koji 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ć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 biti pru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ena p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vratna in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ormacija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r w:rsidR="00A33541" w:rsidRPr="00BC03B2">
              <w:rPr>
                <w:rFonts w:ascii="Times New Roman" w:eastAsia="Myriad Pro" w:hAnsi="Times New Roman" w:cs="Times New Roman"/>
                <w:color w:val="231F20"/>
              </w:rPr>
              <w:t xml:space="preserve">Savjetovanje je otvoreno </w:t>
            </w:r>
            <w:r w:rsidR="00A33541" w:rsidRPr="0023037E">
              <w:rPr>
                <w:rFonts w:ascii="Times New Roman" w:eastAsia="Myriad Pro" w:hAnsi="Times New Roman" w:cs="Times New Roman"/>
              </w:rPr>
              <w:t xml:space="preserve">do </w:t>
            </w:r>
            <w:r w:rsidR="0023037E" w:rsidRPr="0023037E">
              <w:rPr>
                <w:rFonts w:ascii="Times New Roman" w:eastAsia="Myriad Pro" w:hAnsi="Times New Roman" w:cs="Times New Roman"/>
              </w:rPr>
              <w:t>27.04</w:t>
            </w:r>
            <w:r w:rsidR="0048306D" w:rsidRPr="0023037E">
              <w:rPr>
                <w:rFonts w:ascii="Times New Roman" w:eastAsia="Myriad Pro" w:hAnsi="Times New Roman" w:cs="Times New Roman"/>
              </w:rPr>
              <w:t xml:space="preserve"> 202</w:t>
            </w:r>
            <w:r w:rsidR="00B47076" w:rsidRPr="0023037E">
              <w:rPr>
                <w:rFonts w:ascii="Times New Roman" w:eastAsia="Myriad Pro" w:hAnsi="Times New Roman" w:cs="Times New Roman"/>
              </w:rPr>
              <w:t>6</w:t>
            </w:r>
            <w:r w:rsidR="00533A25" w:rsidRPr="0023037E">
              <w:rPr>
                <w:rFonts w:ascii="Times New Roman" w:eastAsia="Myriad Pro" w:hAnsi="Times New Roman" w:cs="Times New Roman"/>
              </w:rPr>
              <w:t xml:space="preserve">.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godine . Povratne informacije bit će pružene putem Izvješća o provedenom savjetovanju koje će se po zaključenju savjetovanja objaviti na web stranici kao prilog savjetovanja.</w:t>
            </w:r>
          </w:p>
        </w:tc>
      </w:tr>
      <w:tr w:rsidR="001D7128" w:rsidRPr="005946BE" w14:paraId="3535F221" w14:textId="77777777" w:rsidTr="0048306D">
        <w:trPr>
          <w:trHeight w:hRule="exact" w:val="893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56EB3D79" w:rsidR="001D7128" w:rsidRPr="00BC03B2" w:rsidRDefault="00B13212" w:rsidP="00C058C9">
            <w:pPr>
              <w:spacing w:before="37" w:after="0" w:line="260" w:lineRule="exact"/>
              <w:ind w:left="265" w:right="1094" w:hanging="157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Za sve dodatne upite, sudionici savjetovanja mogu se obratiti</w:t>
            </w:r>
            <w:r w:rsidR="006F7D3E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pismeno na adresu Općine Oriovac, Trg hrvatskog preporoda 1 , 35250 Oriovac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ili putem elektronske pošte na e-mail adresu: </w:t>
            </w:r>
            <w:r w:rsidR="00C058C9" w:rsidRPr="00BC03B2">
              <w:rPr>
                <w:rFonts w:ascii="Times New Roman" w:eastAsia="Myriad Pro" w:hAnsi="Times New Roman" w:cs="Times New Roman"/>
              </w:rPr>
              <w:t>opcinaoriovac@gmail.com</w:t>
            </w:r>
          </w:p>
          <w:p w14:paraId="40D7E340" w14:textId="77777777" w:rsidR="00533A25" w:rsidRPr="00BC03B2" w:rsidRDefault="00533A25" w:rsidP="00394E5C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5946BE" w14:paraId="3E852F48" w14:textId="77777777" w:rsidTr="0048306D">
        <w:trPr>
          <w:trHeight w:hRule="exact" w:val="1561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7777777" w:rsidR="001D7128" w:rsidRPr="00BC03B2" w:rsidRDefault="00B13212" w:rsidP="00C058C9">
            <w:pPr>
              <w:spacing w:before="37" w:after="0" w:line="260" w:lineRule="exact"/>
              <w:ind w:left="265" w:right="1050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– zahtjev onima koji sudjeluju u s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b/>
                <w:color w:val="231F20"/>
              </w:rPr>
              <w:t>anju</w:t>
            </w:r>
            <w:r w:rsidR="00533A25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533A25" w:rsidRPr="00BC03B2">
              <w:rPr>
                <w:rFonts w:ascii="Times New Roman" w:eastAsia="Myriad Pro" w:hAnsi="Times New Roman" w:cs="Times New Roman"/>
                <w:color w:val="231F20"/>
              </w:rPr>
              <w:t>Molimo sve sudionike u savjetovanju da navedu svoje ime i prezime, u čije ime daju mišljenje, odnosno koga predstavljaju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te da li su koga posebno dodatno konzultirali</w:t>
            </w:r>
            <w:r w:rsidR="0021026D" w:rsidRPr="00BC03B2">
              <w:rPr>
                <w:rFonts w:ascii="Times New Roman" w:eastAsia="Myriad Pro" w:hAnsi="Times New Roman" w:cs="Times New Roman"/>
                <w:color w:val="231F20"/>
              </w:rPr>
              <w:t xml:space="preserve">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D7128" w:rsidRPr="005946BE" w14:paraId="704BA5CA" w14:textId="77777777" w:rsidTr="0048306D">
        <w:trPr>
          <w:trHeight w:hRule="exact" w:val="1149"/>
        </w:trPr>
        <w:tc>
          <w:tcPr>
            <w:tcW w:w="9840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12BB9E35" w:rsidR="001D7128" w:rsidRPr="00BC03B2" w:rsidRDefault="00B13212" w:rsidP="00C058C9">
            <w:pPr>
              <w:spacing w:before="37" w:after="0" w:line="260" w:lineRule="exact"/>
              <w:ind w:left="265" w:right="598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– </w:t>
            </w:r>
            <w:r w:rsidR="00394E5C" w:rsidRPr="00BC03B2">
              <w:rPr>
                <w:rFonts w:ascii="Times New Roman" w:eastAsia="Myriad Pro" w:hAnsi="Times New Roman" w:cs="Times New Roman"/>
                <w:b/>
                <w:color w:val="231F20"/>
              </w:rPr>
              <w:t>dostupnost odgovora: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će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biti dostupni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na slu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>žbenoj web stranici Općine Oriovac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 xml:space="preserve"> u sklopu Izvješća o provedenom savjetovanju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, osim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4"/>
              </w:rPr>
              <w:t>k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ada je onaj koji je poslao odg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 tražio da</w:t>
            </w:r>
            <w:r w:rsidR="000B5086" w:rsidRPr="00BC03B2">
              <w:rPr>
                <w:rFonts w:ascii="Times New Roman" w:eastAsia="Myriad Pro" w:hAnsi="Times New Roman" w:cs="Times New Roman"/>
                <w:color w:val="231F20"/>
              </w:rPr>
              <w:t xml:space="preserve"> podaci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ostanu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vjerljivi</w:t>
            </w:r>
          </w:p>
        </w:tc>
      </w:tr>
      <w:tr w:rsidR="001D7128" w:rsidRPr="005946BE" w14:paraId="02C54778" w14:textId="77777777" w:rsidTr="0048306D">
        <w:trPr>
          <w:trHeight w:hRule="exact" w:val="695"/>
        </w:trPr>
        <w:tc>
          <w:tcPr>
            <w:tcW w:w="98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1D31EDE5" w:rsidR="001D7128" w:rsidRPr="00BC03B2" w:rsidRDefault="00B13212" w:rsidP="00C058C9">
            <w:pPr>
              <w:spacing w:before="37" w:after="0" w:line="260" w:lineRule="exact"/>
              <w:ind w:left="265" w:right="1154" w:hanging="157"/>
              <w:jc w:val="both"/>
              <w:rPr>
                <w:rFonts w:ascii="Times New Roman" w:eastAsia="Myriad Pro" w:hAnsi="Times New Roman" w:cs="Times New Roman"/>
              </w:rPr>
            </w:pPr>
            <w:r w:rsidRPr="00BC03B2">
              <w:rPr>
                <w:rFonts w:ascii="Times New Roman" w:eastAsia="Myriad Pro" w:hAnsi="Times New Roman" w:cs="Times New Roman"/>
                <w:color w:val="231F20"/>
              </w:rPr>
              <w:t>–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ziv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aju se sudionici savjetovanja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394E5C" w:rsidRPr="00BC03B2">
              <w:rPr>
                <w:rFonts w:ascii="Times New Roman" w:eastAsia="Myriad Pro" w:hAnsi="Times New Roman" w:cs="Times New Roman"/>
                <w:color w:val="231F20"/>
              </w:rPr>
              <w:t>na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 dost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vu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vratnih in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3"/>
              </w:rPr>
              <w:t>f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ormacija o samom p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r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c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esu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 xml:space="preserve">anja 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e prijedloga za poboljšanje s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Pr="00BC03B2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Pr="00BC03B2">
              <w:rPr>
                <w:rFonts w:ascii="Times New Roman" w:eastAsia="Myriad Pro" w:hAnsi="Times New Roman" w:cs="Times New Roman"/>
                <w:color w:val="231F20"/>
              </w:rPr>
              <w:t>anja u budućnosti.</w:t>
            </w:r>
            <w:r w:rsidR="00C058C9" w:rsidRPr="00BC03B2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5946BE" w:rsidRDefault="00B13212" w:rsidP="005E5EEF">
      <w:pPr>
        <w:spacing w:before="7" w:after="0" w:line="120" w:lineRule="exact"/>
      </w:pPr>
      <w:bookmarkStart w:id="0" w:name="_GoBack"/>
      <w:bookmarkEnd w:id="0"/>
    </w:p>
    <w:sectPr w:rsidR="00B13212" w:rsidRPr="005946BE" w:rsidSect="00B71000">
      <w:footerReference w:type="default" r:id="rId7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A947A" w14:textId="77777777" w:rsidR="00494A8D" w:rsidRDefault="00494A8D" w:rsidP="001D7128">
      <w:pPr>
        <w:spacing w:after="0" w:line="240" w:lineRule="auto"/>
      </w:pPr>
      <w:r>
        <w:separator/>
      </w:r>
    </w:p>
  </w:endnote>
  <w:endnote w:type="continuationSeparator" w:id="0">
    <w:p w14:paraId="40661EF3" w14:textId="77777777" w:rsidR="00494A8D" w:rsidRDefault="00494A8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F251D" w14:textId="77777777" w:rsidR="00494A8D" w:rsidRDefault="00494A8D" w:rsidP="001D7128">
      <w:pPr>
        <w:spacing w:after="0" w:line="240" w:lineRule="auto"/>
      </w:pPr>
      <w:r>
        <w:separator/>
      </w:r>
    </w:p>
  </w:footnote>
  <w:footnote w:type="continuationSeparator" w:id="0">
    <w:p w14:paraId="2ED17C29" w14:textId="77777777" w:rsidR="00494A8D" w:rsidRDefault="00494A8D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52A1"/>
    <w:rsid w:val="00075BBA"/>
    <w:rsid w:val="000A66C5"/>
    <w:rsid w:val="000B5086"/>
    <w:rsid w:val="00101B3F"/>
    <w:rsid w:val="00186B9F"/>
    <w:rsid w:val="001D7128"/>
    <w:rsid w:val="001E5073"/>
    <w:rsid w:val="001F7492"/>
    <w:rsid w:val="0021026D"/>
    <w:rsid w:val="00217897"/>
    <w:rsid w:val="00222333"/>
    <w:rsid w:val="00227917"/>
    <w:rsid w:val="0023037E"/>
    <w:rsid w:val="0027061D"/>
    <w:rsid w:val="002D32BE"/>
    <w:rsid w:val="002F1B1E"/>
    <w:rsid w:val="003463BF"/>
    <w:rsid w:val="003643E7"/>
    <w:rsid w:val="00394E5C"/>
    <w:rsid w:val="003B26C8"/>
    <w:rsid w:val="003E6C37"/>
    <w:rsid w:val="003F0C67"/>
    <w:rsid w:val="00446D74"/>
    <w:rsid w:val="0048306D"/>
    <w:rsid w:val="00494A8D"/>
    <w:rsid w:val="004F3C31"/>
    <w:rsid w:val="00510771"/>
    <w:rsid w:val="00533A25"/>
    <w:rsid w:val="005946BE"/>
    <w:rsid w:val="005E5EEF"/>
    <w:rsid w:val="00647557"/>
    <w:rsid w:val="00684B2D"/>
    <w:rsid w:val="006E70CA"/>
    <w:rsid w:val="006F7D3E"/>
    <w:rsid w:val="00732D4C"/>
    <w:rsid w:val="0075683C"/>
    <w:rsid w:val="00773DC2"/>
    <w:rsid w:val="007858DC"/>
    <w:rsid w:val="00793961"/>
    <w:rsid w:val="007E633D"/>
    <w:rsid w:val="008318B1"/>
    <w:rsid w:val="0089240F"/>
    <w:rsid w:val="008F1F87"/>
    <w:rsid w:val="008F2BB4"/>
    <w:rsid w:val="00920EF5"/>
    <w:rsid w:val="00966C59"/>
    <w:rsid w:val="00990722"/>
    <w:rsid w:val="009B7481"/>
    <w:rsid w:val="009E6F8A"/>
    <w:rsid w:val="009E7451"/>
    <w:rsid w:val="009F2E6E"/>
    <w:rsid w:val="00A14684"/>
    <w:rsid w:val="00A27DAB"/>
    <w:rsid w:val="00A33541"/>
    <w:rsid w:val="00A36731"/>
    <w:rsid w:val="00A911C6"/>
    <w:rsid w:val="00AA53D3"/>
    <w:rsid w:val="00B13212"/>
    <w:rsid w:val="00B22764"/>
    <w:rsid w:val="00B24D4A"/>
    <w:rsid w:val="00B33F7E"/>
    <w:rsid w:val="00B47076"/>
    <w:rsid w:val="00B71000"/>
    <w:rsid w:val="00B773E5"/>
    <w:rsid w:val="00B9738E"/>
    <w:rsid w:val="00BB467C"/>
    <w:rsid w:val="00BC03B2"/>
    <w:rsid w:val="00C0383A"/>
    <w:rsid w:val="00C058C9"/>
    <w:rsid w:val="00C215C1"/>
    <w:rsid w:val="00C83455"/>
    <w:rsid w:val="00C9306C"/>
    <w:rsid w:val="00CF10D9"/>
    <w:rsid w:val="00D43107"/>
    <w:rsid w:val="00D43C92"/>
    <w:rsid w:val="00D55843"/>
    <w:rsid w:val="00D630B6"/>
    <w:rsid w:val="00DF4962"/>
    <w:rsid w:val="00E061C6"/>
    <w:rsid w:val="00EB1C9A"/>
    <w:rsid w:val="00EF6C8E"/>
    <w:rsid w:val="00F20686"/>
    <w:rsid w:val="00F9267A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7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  <w:style w:type="paragraph" w:styleId="Bezproreda">
    <w:name w:val="No Spacing"/>
    <w:uiPriority w:val="1"/>
    <w:qFormat/>
    <w:rsid w:val="00AA53D3"/>
    <w:pPr>
      <w:spacing w:after="0" w:line="240" w:lineRule="auto"/>
    </w:pPr>
    <w:rPr>
      <w:lang w:val="hr-HR"/>
    </w:rPr>
  </w:style>
  <w:style w:type="paragraph" w:customStyle="1" w:styleId="Standard">
    <w:name w:val="Standard"/>
    <w:rsid w:val="00B47076"/>
    <w:pPr>
      <w:widowControl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  <w:style w:type="paragraph" w:styleId="StandardWeb">
    <w:name w:val="Normal (Web)"/>
    <w:basedOn w:val="Normal"/>
    <w:uiPriority w:val="99"/>
    <w:unhideWhenUsed/>
    <w:rsid w:val="00186B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09A11-221D-4FF3-878B-827361C1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Marcela</cp:lastModifiedBy>
  <cp:revision>4</cp:revision>
  <dcterms:created xsi:type="dcterms:W3CDTF">2026-03-31T07:24:00Z</dcterms:created>
  <dcterms:modified xsi:type="dcterms:W3CDTF">2026-03-31T10:41:00Z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